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1A" w:rsidRPr="00D52B1A" w:rsidRDefault="00D52B1A" w:rsidP="00D52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52B1A" w:rsidRPr="00D52B1A" w:rsidRDefault="00D52B1A" w:rsidP="00D52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52B1A" w:rsidRPr="00D52B1A" w:rsidRDefault="00D52B1A" w:rsidP="00D52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52B1A" w:rsidRPr="00D52B1A" w:rsidRDefault="00D52B1A" w:rsidP="00D52B1A">
      <w:pPr>
        <w:spacing w:after="0" w:line="360" w:lineRule="auto"/>
        <w:ind w:left="4860"/>
        <w:rPr>
          <w:rFonts w:ascii="Times New Roman" w:hAnsi="Times New Roman" w:cs="Times New Roman"/>
        </w:rPr>
      </w:pPr>
      <w:r w:rsidRPr="00D52B1A">
        <w:rPr>
          <w:rFonts w:ascii="Times New Roman" w:hAnsi="Times New Roman" w:cs="Times New Roman"/>
        </w:rPr>
        <w:t>«УТВЕРЖДАЮ»</w:t>
      </w:r>
    </w:p>
    <w:p w:rsidR="00D52B1A" w:rsidRPr="00D52B1A" w:rsidRDefault="00D52B1A" w:rsidP="00D52B1A">
      <w:pPr>
        <w:spacing w:after="0" w:line="360" w:lineRule="auto"/>
        <w:ind w:left="4860"/>
        <w:rPr>
          <w:rFonts w:ascii="Times New Roman" w:hAnsi="Times New Roman" w:cs="Times New Roman"/>
        </w:rPr>
      </w:pPr>
      <w:r w:rsidRPr="00D52B1A">
        <w:rPr>
          <w:rFonts w:ascii="Times New Roman" w:hAnsi="Times New Roman" w:cs="Times New Roman"/>
        </w:rPr>
        <w:tab/>
        <w:t>Директор МАОУ СОШ № 8</w:t>
      </w:r>
    </w:p>
    <w:p w:rsidR="00D52B1A" w:rsidRPr="00D52B1A" w:rsidRDefault="00D52B1A" w:rsidP="00D52B1A">
      <w:pPr>
        <w:spacing w:after="0" w:line="360" w:lineRule="auto"/>
        <w:ind w:left="4860"/>
        <w:rPr>
          <w:rFonts w:ascii="Times New Roman" w:hAnsi="Times New Roman" w:cs="Times New Roman"/>
        </w:rPr>
      </w:pPr>
      <w:r w:rsidRPr="00D52B1A">
        <w:rPr>
          <w:rFonts w:ascii="Times New Roman" w:hAnsi="Times New Roman" w:cs="Times New Roman"/>
        </w:rPr>
        <w:tab/>
        <w:t>__________Имашева Т.А.</w:t>
      </w:r>
    </w:p>
    <w:p w:rsidR="00D52B1A" w:rsidRPr="00D52B1A" w:rsidRDefault="00D52B1A" w:rsidP="00D52B1A">
      <w:pPr>
        <w:spacing w:after="0" w:line="360" w:lineRule="auto"/>
        <w:ind w:left="4860"/>
        <w:rPr>
          <w:rFonts w:ascii="Times New Roman" w:hAnsi="Times New Roman" w:cs="Times New Roman"/>
        </w:rPr>
      </w:pPr>
      <w:r w:rsidRPr="00D52B1A">
        <w:rPr>
          <w:rFonts w:ascii="Times New Roman" w:hAnsi="Times New Roman" w:cs="Times New Roman"/>
        </w:rPr>
        <w:tab/>
        <w:t>Приказ № 201 от «29 » августа 2013г.</w:t>
      </w:r>
    </w:p>
    <w:p w:rsidR="00D52B1A" w:rsidRDefault="00D52B1A" w:rsidP="00D52B1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ПОЛОЖЕНИЕ </w:t>
      </w:r>
    </w:p>
    <w:p w:rsidR="00D52B1A" w:rsidRPr="00D52B1A" w:rsidRDefault="00D52B1A" w:rsidP="00D52B1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О </w:t>
      </w:r>
      <w:r w:rsidRPr="00D52B1A">
        <w:rPr>
          <w:rFonts w:ascii="Times New Roman" w:hAnsi="Times New Roman" w:cs="Times New Roman"/>
          <w:color w:val="auto"/>
          <w:sz w:val="22"/>
          <w:szCs w:val="22"/>
        </w:rPr>
        <w:t>ПОРЯДК</w:t>
      </w:r>
      <w:r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D52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 ОСНОВАНИЯХ</w:t>
      </w:r>
    </w:p>
    <w:p w:rsidR="00D52B1A" w:rsidRPr="00D52B1A" w:rsidRDefault="00D52B1A" w:rsidP="00D52B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перевода, отчисления и восстановления</w:t>
      </w:r>
    </w:p>
    <w:p w:rsidR="00D52B1A" w:rsidRPr="00D52B1A" w:rsidRDefault="00D52B1A" w:rsidP="00D52B1A">
      <w:pPr>
        <w:spacing w:after="0"/>
        <w:jc w:val="center"/>
        <w:rPr>
          <w:rFonts w:ascii="Times New Roman" w:hAnsi="Times New Roman" w:cs="Times New Roman"/>
          <w:b/>
        </w:rPr>
      </w:pPr>
      <w:r w:rsidRPr="00D52B1A">
        <w:rPr>
          <w:rFonts w:ascii="Times New Roman" w:hAnsi="Times New Roman" w:cs="Times New Roman"/>
          <w:b/>
        </w:rPr>
        <w:t xml:space="preserve"> муниципального автономного общеобразовательного учреждения </w:t>
      </w:r>
    </w:p>
    <w:p w:rsidR="00D52B1A" w:rsidRPr="00D52B1A" w:rsidRDefault="00D52B1A" w:rsidP="00D52B1A">
      <w:pPr>
        <w:spacing w:after="0"/>
        <w:jc w:val="center"/>
        <w:rPr>
          <w:rFonts w:ascii="Times New Roman" w:hAnsi="Times New Roman" w:cs="Times New Roman"/>
          <w:b/>
        </w:rPr>
      </w:pPr>
      <w:r w:rsidRPr="00D52B1A">
        <w:rPr>
          <w:rFonts w:ascii="Times New Roman" w:hAnsi="Times New Roman" w:cs="Times New Roman"/>
          <w:b/>
        </w:rPr>
        <w:t xml:space="preserve">средняя общеобразовательная школа № 8 г. Белебея  </w:t>
      </w:r>
    </w:p>
    <w:p w:rsidR="00D52B1A" w:rsidRPr="00D52B1A" w:rsidRDefault="00D52B1A" w:rsidP="00D52B1A">
      <w:pPr>
        <w:spacing w:after="0"/>
        <w:jc w:val="center"/>
        <w:rPr>
          <w:rFonts w:ascii="Times New Roman" w:hAnsi="Times New Roman" w:cs="Times New Roman"/>
          <w:b/>
        </w:rPr>
      </w:pPr>
      <w:r w:rsidRPr="00D52B1A">
        <w:rPr>
          <w:rFonts w:ascii="Times New Roman" w:hAnsi="Times New Roman" w:cs="Times New Roman"/>
          <w:b/>
        </w:rPr>
        <w:t xml:space="preserve">муниципального района Белебеевский район </w:t>
      </w:r>
    </w:p>
    <w:p w:rsidR="00D52B1A" w:rsidRPr="00D52B1A" w:rsidRDefault="00D52B1A" w:rsidP="00D52B1A">
      <w:pPr>
        <w:spacing w:after="0"/>
        <w:jc w:val="center"/>
        <w:rPr>
          <w:rFonts w:ascii="Times New Roman" w:hAnsi="Times New Roman" w:cs="Times New Roman"/>
          <w:b/>
        </w:rPr>
      </w:pPr>
      <w:r w:rsidRPr="00D52B1A">
        <w:rPr>
          <w:rFonts w:ascii="Times New Roman" w:hAnsi="Times New Roman" w:cs="Times New Roman"/>
          <w:b/>
        </w:rPr>
        <w:t xml:space="preserve">Республики Башкортостан </w:t>
      </w:r>
    </w:p>
    <w:p w:rsidR="00D52B1A" w:rsidRPr="00D52B1A" w:rsidRDefault="00D52B1A" w:rsidP="00D52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07B49" w:rsidRPr="00D52B1A" w:rsidTr="00D52B1A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1.Общие положения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1.1. Настоящее Положение разработано в соответствии с Феде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ральным законом от 29.12.2012 N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273-ФЗ «Об образовании в Российской Федерации», Уставом</w:t>
            </w:r>
            <w:r w:rsidRPr="00D52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1.2. Настоящее Положение определяет порядок и основания перевода, отчисления и восстановления учащихся 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МАОУ СОШ №8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2.Порядок и основания перевода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2.1.Учащиеся могут быть переведены в другие общеобразовательные 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в случаях: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 в связи с переменой места жительства;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 в связи с переходом в общеобразовательн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 xml:space="preserve">ые 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реализующее</w:t>
            </w:r>
            <w:proofErr w:type="gramEnd"/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другие виды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образовательных программ;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 по желанию родителей (законных представителей.</w:t>
            </w:r>
            <w:proofErr w:type="gramEnd"/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2.2. Перевод учащегося из одно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общеобразовательно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в друг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gramStart"/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одного класса в другой осуществляется только с письменного согласия родителей (законных представителей) обучающегося.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2.3. Перевод учащегося из одн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общеобразовательно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в друг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может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осуществляться в течение всего учебного года при наличии в соответствующем классе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свободных мест (наполняемость класса менее 25 человек).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2.4. Перевод учащегося на основании решения суда производится в порядке, установленном законодательством.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2.5. При переводе учащегося из 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образовательной организации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его родителям (законным представителям) выдаются документы: личное дело, справка об  успеваемости, медицинская карта  Школа выдает документы по личному заявлению родителей (законных представителей) с предоставлением справки - подтверждения о зачислении учащегося в друг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ую организацию.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2.6. При переводе учащегося в 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другую образовательную организацию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2.7. Перевод учащегося оформляется приказом директора 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Порядок и основания отчисления учащихся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3.1. Образовательные отношения прекращаются в связи с отчислением учащегося из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организации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в связи с получением образования (завершением обучения);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досрочно по основаниям, установленным </w:t>
            </w:r>
            <w:proofErr w:type="gramStart"/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3.2. настоящего Положения.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3.2. Образовательные отношения могут быть прекращены досрочно в случаях: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1) по инициативе учащегося и (или) родителей (законных представителей) несовершеннолетнего 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2)по инициативе школы в случае применения к учащемуся, достигшему возраста пятнадцати лет, отчисления как меры дисциплинарного взыскания;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3)по обстоятельствам, не зависящим от сторон образовательных отношений, в том числе в случае ликвидации 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образовательной организации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3.3. Основанием для прекращения образовательных отношений является приказ директора </w:t>
            </w:r>
            <w:r w:rsidR="006A2632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="00A16C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об отчислении учащегося из школы. Права и обязанности </w:t>
            </w:r>
            <w:r w:rsidR="00A16CDA">
              <w:rPr>
                <w:rFonts w:ascii="Times New Roman" w:eastAsia="Times New Roman" w:hAnsi="Times New Roman" w:cs="Times New Roman"/>
                <w:lang w:eastAsia="ru-RU"/>
              </w:rPr>
              <w:t>учащегося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, предусмотренные законодательством об образовании и локальными нормативными актами </w:t>
            </w:r>
            <w:r w:rsidR="00A16CD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прекращаются </w:t>
            </w:r>
            <w:proofErr w:type="gramStart"/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с даты</w:t>
            </w:r>
            <w:proofErr w:type="gramEnd"/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его отчисления из школы.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3.4.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Восстановление учащихся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4.1. Восстановление учащегося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учащихся в школу.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4.2.Лица, отчисленные ранее из </w:t>
            </w:r>
            <w:r w:rsidR="00A16CDA">
              <w:rPr>
                <w:rFonts w:ascii="Times New Roman" w:eastAsia="Times New Roman" w:hAnsi="Times New Roman" w:cs="Times New Roman"/>
                <w:lang w:eastAsia="ru-RU"/>
              </w:rPr>
              <w:t>образовательной организации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, не завершившие образование по основной образовательной программе, имеют право на восстановление в число учащихся </w:t>
            </w:r>
            <w:r w:rsidR="00A16CD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независимо от продолжительности перерыва в учебе, причины отчисления.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4.3.Право на восстановление в </w:t>
            </w:r>
            <w:r w:rsidR="00A16CDA">
              <w:rPr>
                <w:rFonts w:ascii="Times New Roman" w:eastAsia="Times New Roman" w:hAnsi="Times New Roman" w:cs="Times New Roman"/>
                <w:lang w:eastAsia="ru-RU"/>
              </w:rPr>
              <w:t>образовательную организацию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имеют лица, не достигшие возраста восемнадцати лет.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4.4.Восстановление лиц в число учащихся </w:t>
            </w:r>
            <w:r w:rsidR="00A16CDA">
              <w:rPr>
                <w:rFonts w:ascii="Times New Roman" w:eastAsia="Times New Roman" w:hAnsi="Times New Roman" w:cs="Times New Roman"/>
                <w:lang w:eastAsia="ru-RU"/>
              </w:rPr>
              <w:t>образовательной организации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 только на свободные места.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4.5.Восстановление учащегося производится на основании личного заявления родителей (законных представителей) на имя директора </w:t>
            </w:r>
            <w:r w:rsidR="00A16CDA">
              <w:rPr>
                <w:rFonts w:ascii="Times New Roman" w:eastAsia="Times New Roman" w:hAnsi="Times New Roman" w:cs="Times New Roman"/>
                <w:lang w:eastAsia="ru-RU"/>
              </w:rPr>
              <w:t>Школы.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4.6.Решение о восстановлении учащегося принимает директор </w:t>
            </w:r>
            <w:r w:rsidR="00A16CD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, что оформляется соответствующим приказом.</w:t>
            </w:r>
          </w:p>
          <w:p w:rsidR="00407B49" w:rsidRPr="00D52B1A" w:rsidRDefault="00407B49" w:rsidP="00D5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4.7.При восстановлении в </w:t>
            </w:r>
            <w:r w:rsidR="00A16CDA">
              <w:rPr>
                <w:rFonts w:ascii="Times New Roman" w:eastAsia="Times New Roman" w:hAnsi="Times New Roman" w:cs="Times New Roman"/>
                <w:lang w:eastAsia="ru-RU"/>
              </w:rPr>
              <w:t>образовательную организацию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учебн</w:t>
            </w:r>
            <w:proofErr w:type="gramStart"/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воспитательной работе устанавливает порядок и сроки ликвидации академической задолженности (при наличии таковой).</w:t>
            </w:r>
          </w:p>
          <w:p w:rsidR="00407B49" w:rsidRDefault="00407B49" w:rsidP="00A1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 xml:space="preserve">4.8.Учающимся, восстановленным в </w:t>
            </w:r>
            <w:r w:rsidR="00A16CD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образовательную организацию </w:t>
            </w:r>
            <w:r w:rsidRPr="00D52B1A">
              <w:rPr>
                <w:rFonts w:ascii="Times New Roman" w:eastAsia="Times New Roman" w:hAnsi="Times New Roman" w:cs="Times New Roman"/>
                <w:lang w:eastAsia="ru-RU"/>
              </w:rPr>
              <w:t>и успешно прошедшим государственную (итоговую) аттестацию, выдается государственный документ об образовании установленного образца.</w:t>
            </w:r>
          </w:p>
          <w:p w:rsidR="00A16CDA" w:rsidRDefault="00A16CDA" w:rsidP="00A1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CDA" w:rsidRPr="00DC2034" w:rsidRDefault="00A16CDA" w:rsidP="00A16CDA">
            <w:pPr>
              <w:pStyle w:val="2"/>
              <w:tabs>
                <w:tab w:val="left" w:pos="720"/>
              </w:tabs>
              <w:ind w:firstLine="0"/>
              <w:rPr>
                <w:sz w:val="20"/>
                <w:szCs w:val="20"/>
              </w:rPr>
            </w:pPr>
            <w:r w:rsidRPr="00DC2034">
              <w:rPr>
                <w:sz w:val="20"/>
                <w:szCs w:val="20"/>
              </w:rPr>
              <w:t>Рассмотрено на заседании педагогического совета школы (протокол №1 от 29.08.2013)</w:t>
            </w:r>
          </w:p>
          <w:p w:rsidR="00A16CDA" w:rsidRPr="00D52B1A" w:rsidRDefault="00A16CDA" w:rsidP="00A1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792D0F" w:rsidRPr="00D52B1A" w:rsidRDefault="00792D0F" w:rsidP="00D52B1A">
      <w:pPr>
        <w:spacing w:after="0"/>
        <w:rPr>
          <w:rFonts w:ascii="Times New Roman" w:hAnsi="Times New Roman" w:cs="Times New Roman"/>
        </w:rPr>
      </w:pPr>
    </w:p>
    <w:sectPr w:rsidR="00792D0F" w:rsidRPr="00D5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665D"/>
    <w:multiLevelType w:val="multilevel"/>
    <w:tmpl w:val="771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2"/>
    <w:rsid w:val="000F336C"/>
    <w:rsid w:val="00407B49"/>
    <w:rsid w:val="006A2632"/>
    <w:rsid w:val="00792D0F"/>
    <w:rsid w:val="008A3388"/>
    <w:rsid w:val="00A16CDA"/>
    <w:rsid w:val="00AB5D12"/>
    <w:rsid w:val="00D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B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0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B49"/>
  </w:style>
  <w:style w:type="character" w:styleId="a4">
    <w:name w:val="Hyperlink"/>
    <w:basedOn w:val="a0"/>
    <w:uiPriority w:val="99"/>
    <w:semiHidden/>
    <w:unhideWhenUsed/>
    <w:rsid w:val="00407B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2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A16CDA"/>
    <w:pPr>
      <w:tabs>
        <w:tab w:val="left" w:pos="1080"/>
      </w:tabs>
      <w:spacing w:before="100" w:after="100" w:line="240" w:lineRule="auto"/>
      <w:ind w:right="13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16C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B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0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B49"/>
  </w:style>
  <w:style w:type="character" w:styleId="a4">
    <w:name w:val="Hyperlink"/>
    <w:basedOn w:val="a0"/>
    <w:uiPriority w:val="99"/>
    <w:semiHidden/>
    <w:unhideWhenUsed/>
    <w:rsid w:val="00407B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2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A16CDA"/>
    <w:pPr>
      <w:tabs>
        <w:tab w:val="left" w:pos="1080"/>
      </w:tabs>
      <w:spacing w:before="100" w:after="100" w:line="240" w:lineRule="auto"/>
      <w:ind w:right="13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16C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363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2014-05-27T10:21:00Z</dcterms:created>
  <dcterms:modified xsi:type="dcterms:W3CDTF">2014-06-17T05:46:00Z</dcterms:modified>
</cp:coreProperties>
</file>